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0C541" w14:textId="63E30B0A" w:rsidR="003D5B8B" w:rsidRDefault="005263C7" w:rsidP="000251AA">
      <w:pPr>
        <w:tabs>
          <w:tab w:val="num" w:pos="360"/>
          <w:tab w:val="left" w:pos="4102"/>
        </w:tabs>
        <w:rPr>
          <w:rFonts w:ascii="Avenir Medium" w:hAnsi="Avenir Medium" w:cs="Calibri"/>
          <w:b/>
          <w:color w:val="0F243E" w:themeColor="text2" w:themeShade="80"/>
          <w:sz w:val="20"/>
          <w:szCs w:val="20"/>
        </w:rPr>
      </w:pPr>
      <w:r>
        <w:rPr>
          <w:rFonts w:ascii="Avenir Medium" w:hAnsi="Avenir Medium" w:cs="Calibri"/>
          <w:b/>
          <w:color w:val="0F243E" w:themeColor="text2" w:themeShade="80"/>
          <w:sz w:val="20"/>
          <w:szCs w:val="20"/>
        </w:rPr>
        <w:t xml:space="preserve">                            </w:t>
      </w:r>
      <w:bookmarkStart w:id="0" w:name="_GoBack"/>
      <w:bookmarkEnd w:id="0"/>
      <w:r w:rsidR="000251AA">
        <w:rPr>
          <w:rFonts w:ascii="Avenir Medium" w:hAnsi="Avenir Medium" w:cs="Calibri"/>
          <w:b/>
          <w:color w:val="0F243E" w:themeColor="text2" w:themeShade="80"/>
          <w:sz w:val="20"/>
          <w:szCs w:val="20"/>
        </w:rPr>
        <w:t>CHECK LIST</w:t>
      </w:r>
    </w:p>
    <w:p w14:paraId="3F61D5BB" w14:textId="27512C65" w:rsidR="003D5B8B" w:rsidRPr="003D5B8B" w:rsidRDefault="00206BB6" w:rsidP="003D5B8B">
      <w:pPr>
        <w:tabs>
          <w:tab w:val="num" w:pos="360"/>
          <w:tab w:val="left" w:pos="4102"/>
        </w:tabs>
        <w:jc w:val="center"/>
        <w:rPr>
          <w:rFonts w:ascii="Avenir Medium" w:hAnsi="Avenir Medium" w:cs="Calibri"/>
          <w:color w:val="FF6600"/>
          <w:sz w:val="18"/>
          <w:szCs w:val="18"/>
        </w:rPr>
      </w:pPr>
      <w:r w:rsidRPr="009F33AD">
        <w:rPr>
          <w:rFonts w:ascii="Avenir Medium" w:hAnsi="Avenir Medium" w:cs="Calibri"/>
          <w:color w:val="FF6600"/>
          <w:sz w:val="18"/>
          <w:szCs w:val="18"/>
        </w:rPr>
        <w:t>*El día de entrega de la documentación, se deberá</w:t>
      </w:r>
      <w:r w:rsidR="00C71383">
        <w:rPr>
          <w:rFonts w:ascii="Avenir Medium" w:hAnsi="Avenir Medium" w:cs="Calibri"/>
          <w:color w:val="FF6600"/>
          <w:sz w:val="18"/>
          <w:szCs w:val="18"/>
        </w:rPr>
        <w:t xml:space="preserve">n traer los archivos originales </w:t>
      </w:r>
      <w:r w:rsidRPr="009F33AD">
        <w:rPr>
          <w:rFonts w:ascii="Avenir Medium" w:hAnsi="Avenir Medium" w:cs="Calibri"/>
          <w:color w:val="FF6600"/>
          <w:sz w:val="18"/>
          <w:szCs w:val="18"/>
        </w:rPr>
        <w:t>solicitados para cotejo de los mismos con el área de crédito.</w:t>
      </w:r>
    </w:p>
    <w:tbl>
      <w:tblPr>
        <w:tblW w:w="992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 w:themeFill="background1" w:themeFillShade="80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0"/>
        <w:gridCol w:w="1843"/>
      </w:tblGrid>
      <w:tr w:rsidR="00206BB6" w:rsidRPr="009F33AD" w14:paraId="1FB2F6B4" w14:textId="77777777" w:rsidTr="009F33AD">
        <w:trPr>
          <w:trHeight w:val="302"/>
        </w:trPr>
        <w:tc>
          <w:tcPr>
            <w:tcW w:w="9923" w:type="dxa"/>
            <w:gridSpan w:val="2"/>
            <w:shd w:val="clear" w:color="auto" w:fill="0F243E" w:themeFill="text2" w:themeFillShade="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F9E42A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FFFFFF" w:themeColor="background1"/>
                <w:sz w:val="20"/>
                <w:szCs w:val="20"/>
              </w:rPr>
              <w:t>FÍSICA/MORAL</w:t>
            </w:r>
          </w:p>
        </w:tc>
      </w:tr>
      <w:tr w:rsidR="00D57F42" w:rsidRPr="009F33AD" w14:paraId="59589A99" w14:textId="77777777" w:rsidTr="00F66060">
        <w:trPr>
          <w:trHeight w:val="302"/>
        </w:trPr>
        <w:tc>
          <w:tcPr>
            <w:tcW w:w="8080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AF09E5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                                  </w:t>
            </w:r>
            <w:r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>REQUISITOS LEGALES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B5A00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7F42" w:rsidRPr="009F33AD" w14:paraId="2216A6BF" w14:textId="77777777" w:rsidTr="00F66060">
        <w:trPr>
          <w:trHeight w:val="20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2FCF4D" w14:textId="3040E2C3" w:rsidR="00206BB6" w:rsidRPr="009F33AD" w:rsidRDefault="008D3574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Constancia de Situación Fiscal, </w:t>
            </w:r>
            <w:r w:rsidR="002C3AA2"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>(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N</w:t>
            </w:r>
            <w:r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o mayor a 2 meses.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309025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08C23EAC" w14:textId="77777777" w:rsidTr="00F66060">
        <w:trPr>
          <w:trHeight w:val="176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7B5EB" w14:textId="26161DEE" w:rsidR="00206BB6" w:rsidRPr="009F33AD" w:rsidRDefault="00096D7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Opinión de cumplimiento.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DACB9D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18907219" w14:textId="77777777" w:rsidTr="00F66060">
        <w:trPr>
          <w:trHeight w:val="18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B110C" w14:textId="22A4B3DA" w:rsidR="00206BB6" w:rsidRPr="009F33AD" w:rsidRDefault="00206BB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Comprobante domicilio</w:t>
            </w:r>
            <w:r w:rsidR="002C3AA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de</w:t>
            </w:r>
            <w:r w:rsidR="00060A9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</w:t>
            </w:r>
            <w:r w:rsidR="00FE0BC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persona moral y/o persona física</w:t>
            </w:r>
            <w:r w:rsidR="008D3574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,</w:t>
            </w: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(N</w:t>
            </w:r>
            <w:r w:rsidR="008D3574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o mayor a 2</w:t>
            </w:r>
            <w:r w:rsidR="00F66060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 xml:space="preserve"> </w:t>
            </w:r>
            <w:r w:rsidR="008D3574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meses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)</w:t>
            </w: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F9B48E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7B2B2A7D" w14:textId="77777777" w:rsidTr="00F66060">
        <w:trPr>
          <w:trHeight w:val="255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5D9A2" w14:textId="3667C8B1" w:rsidR="00206BB6" w:rsidRPr="009F33AD" w:rsidRDefault="00206BB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Acta constitutiva</w:t>
            </w:r>
            <w:r w:rsidR="00096D76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completa</w:t>
            </w: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con RPPC</w:t>
            </w:r>
            <w:r w:rsidR="008D3574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2B10AA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246207FC" w14:textId="77777777" w:rsidTr="00F66060">
        <w:trPr>
          <w:trHeight w:val="302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09EA5B" w14:textId="468B05D1" w:rsidR="00206BB6" w:rsidRPr="009F33AD" w:rsidRDefault="00206BB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Reformas relevantes de actas o poderes con RPPC</w:t>
            </w:r>
            <w:r w:rsidR="008D3574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708319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73298F22" w14:textId="77777777" w:rsidTr="00F66060">
        <w:trPr>
          <w:trHeight w:val="235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D92756" w14:textId="5E6B0E39" w:rsidR="00206BB6" w:rsidRPr="009F33AD" w:rsidRDefault="00206BB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Poderes notariales de representantes legales</w:t>
            </w:r>
            <w:r w:rsidR="008D3574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C6F173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33C723B6" w14:textId="77777777" w:rsidTr="00F66060">
        <w:trPr>
          <w:trHeight w:val="252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4FAB3" w14:textId="080524FE" w:rsidR="00206BB6" w:rsidRPr="009F33AD" w:rsidRDefault="00721FDC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3 </w:t>
            </w:r>
            <w:r w:rsidR="00206BB6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Estado de cuenta bancario</w:t>
            </w: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s</w:t>
            </w:r>
            <w:r w:rsidR="008D3574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(N</w:t>
            </w:r>
            <w:r w:rsidR="008D3574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o mayor a 2 meses.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F25581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E4203C" w:rsidRPr="009F33AD" w14:paraId="524502DF" w14:textId="77777777" w:rsidTr="00F66060">
        <w:trPr>
          <w:trHeight w:val="112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0412E" w14:textId="22C87A7E" w:rsidR="00E4203C" w:rsidRPr="009F33AD" w:rsidRDefault="00E4203C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Identificación oficial</w:t>
            </w:r>
            <w:r w:rsidR="00EF4BB6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, en caso de persona física </w:t>
            </w:r>
            <w:r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(Vigente)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014872" w14:textId="77777777" w:rsidR="00E4203C" w:rsidRPr="009F33AD" w:rsidRDefault="00E4203C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F32707" w:rsidRPr="009F33AD" w14:paraId="2B65EB5A" w14:textId="77777777" w:rsidTr="00F66060">
        <w:trPr>
          <w:trHeight w:val="112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293FF" w14:textId="3CC4174A" w:rsidR="00F32707" w:rsidRPr="009F33AD" w:rsidRDefault="00F32707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Acuse Fiel.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E48F9B" w14:textId="77777777" w:rsidR="00F32707" w:rsidRPr="009F33AD" w:rsidRDefault="00F32707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F32707" w:rsidRPr="009F33AD" w14:paraId="65D5FD30" w14:textId="77777777" w:rsidTr="00F66060">
        <w:trPr>
          <w:trHeight w:val="112"/>
        </w:trPr>
        <w:tc>
          <w:tcPr>
            <w:tcW w:w="9923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6989BD" w14:textId="2A89638E" w:rsidR="00F32707" w:rsidRPr="009F33AD" w:rsidRDefault="00F32707" w:rsidP="00060A92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>DOCUMENTOS DE REPRESENTANTE LEGAL</w:t>
            </w:r>
          </w:p>
        </w:tc>
      </w:tr>
      <w:tr w:rsidR="00D57F42" w:rsidRPr="009F33AD" w14:paraId="2F48D041" w14:textId="77777777" w:rsidTr="00F66060">
        <w:trPr>
          <w:trHeight w:val="27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1BB87" w14:textId="37A9A631" w:rsidR="00206BB6" w:rsidRPr="009F33AD" w:rsidRDefault="009E27B2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Identificación oficial,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(Vigente)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743603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EB522B" w:rsidRPr="009F33AD" w14:paraId="77C68A5C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96B70" w14:textId="76F22A11" w:rsidR="00EB522B" w:rsidRPr="009F33AD" w:rsidRDefault="00EB522B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RFC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EB8127" w14:textId="77777777" w:rsidR="00EB522B" w:rsidRPr="009F33AD" w:rsidRDefault="00EB522B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6E2E3A10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6A2C2D" w14:textId="44D4E464" w:rsidR="00206BB6" w:rsidRPr="009F33AD" w:rsidRDefault="00206BB6" w:rsidP="002C3AA2">
            <w:pPr>
              <w:rPr>
                <w:rFonts w:ascii="Avenir Medium" w:eastAsiaTheme="minorHAnsi" w:hAnsi="Avenir Medium" w:cstheme="minorHAnsi"/>
                <w:caps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CURP 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2D76AA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D57F42" w:rsidRPr="009F33AD" w14:paraId="1F26A76E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85EB0" w14:textId="06170FDB" w:rsidR="00096D76" w:rsidRPr="009F33AD" w:rsidRDefault="00096D76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Comprobante domicilio</w:t>
            </w:r>
            <w:r w:rsidR="009E27B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 xml:space="preserve">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(N</w:t>
            </w:r>
            <w:r w:rsidR="009E27B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o mayor a 2 meses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C54CF9" w14:textId="77777777" w:rsidR="00096D76" w:rsidRPr="009F33AD" w:rsidRDefault="00096D76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2C3AA2" w:rsidRPr="009F33AD" w14:paraId="2EF415B8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3C5E7" w14:textId="67192031" w:rsidR="002C3AA2" w:rsidRPr="009F33AD" w:rsidRDefault="002C3AA2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Acuse Fiel 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5C0336" w14:textId="77777777" w:rsidR="002C3AA2" w:rsidRPr="009F33AD" w:rsidRDefault="002C3AA2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2C3AA2" w:rsidRPr="009F33AD" w14:paraId="11952C23" w14:textId="77777777" w:rsidTr="00F66060">
        <w:trPr>
          <w:trHeight w:val="104"/>
        </w:trPr>
        <w:tc>
          <w:tcPr>
            <w:tcW w:w="9923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B0901A" w14:textId="4171F692" w:rsidR="002C3AA2" w:rsidRPr="009F33AD" w:rsidRDefault="002C3AA2" w:rsidP="002C3AA2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 xml:space="preserve">AVAL Y/O OBLIGADO SOLIDARIO </w:t>
            </w:r>
          </w:p>
        </w:tc>
      </w:tr>
      <w:tr w:rsidR="00D57F42" w:rsidRPr="009F33AD" w14:paraId="15A10273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5DA3" w14:textId="433EC299" w:rsidR="00206BB6" w:rsidRPr="009F33AD" w:rsidRDefault="00206BB6" w:rsidP="002C3AA2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Identificación </w:t>
            </w:r>
            <w:r w:rsidR="002C3AA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oficial,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(Vigente)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F330BA" w14:textId="77777777" w:rsidR="00206BB6" w:rsidRPr="009F33AD" w:rsidRDefault="00206BB6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EB522B" w:rsidRPr="009F33AD" w14:paraId="6A54BC28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BC985" w14:textId="71C96CF8" w:rsidR="00EB522B" w:rsidRPr="009F33AD" w:rsidRDefault="00EB522B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RFC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6EAFA3" w14:textId="77777777" w:rsidR="00EB522B" w:rsidRPr="009F33AD" w:rsidRDefault="00EB522B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50DE4D72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B2753" w14:textId="75205A42" w:rsidR="00096D76" w:rsidRPr="009F33AD" w:rsidRDefault="00096D76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CURP 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B070A6" w14:textId="77777777" w:rsidR="00096D76" w:rsidRPr="009F33AD" w:rsidRDefault="00096D76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3ED51A1D" w14:textId="77777777" w:rsidTr="00F66060">
        <w:trPr>
          <w:trHeight w:val="260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8C716" w14:textId="3C5A5B7E" w:rsidR="00096D76" w:rsidRPr="009F33AD" w:rsidRDefault="00096D76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Comprobante domicilio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, (N</w:t>
            </w:r>
            <w:r w:rsidR="009E27B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o mayor a 2 meses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EA6943" w14:textId="77777777" w:rsidR="00096D76" w:rsidRPr="009F33AD" w:rsidRDefault="00096D76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2C3AA2" w:rsidRPr="009F33AD" w14:paraId="05352937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2690E" w14:textId="7174B9AD" w:rsidR="002C3AA2" w:rsidRPr="009F33AD" w:rsidRDefault="002C3AA2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Acuse Fiel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07E2C" w14:textId="77B379BE" w:rsidR="002C3AA2" w:rsidRPr="009F33AD" w:rsidRDefault="002C3AA2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2C3AA2" w:rsidRPr="009F33AD" w14:paraId="62B496A9" w14:textId="77777777" w:rsidTr="00F66060">
        <w:trPr>
          <w:trHeight w:val="104"/>
        </w:trPr>
        <w:tc>
          <w:tcPr>
            <w:tcW w:w="9923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19BEAB" w14:textId="4C0D0519" w:rsidR="002C3AA2" w:rsidRPr="009F33AD" w:rsidRDefault="002C3AA2" w:rsidP="002C3AA2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 xml:space="preserve">PROVEEDOR DE RECURSOS Y PROPIETARIOS REALES </w:t>
            </w:r>
          </w:p>
        </w:tc>
      </w:tr>
      <w:tr w:rsidR="00D57F42" w:rsidRPr="009F33AD" w14:paraId="22883846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A6D33" w14:textId="0369DEB9" w:rsidR="00F8214D" w:rsidRPr="009F33AD" w:rsidRDefault="00F8214D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Identificación </w:t>
            </w:r>
            <w:r w:rsidR="002C3AA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oficial,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(Vigente)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CBCEB" w14:textId="76B476B1" w:rsidR="00F8214D" w:rsidRPr="009F33AD" w:rsidRDefault="00F8214D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EB522B" w:rsidRPr="009F33AD" w14:paraId="6D778DE5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635FD" w14:textId="50B5E3A7" w:rsidR="00EB522B" w:rsidRPr="009F33AD" w:rsidRDefault="00EB522B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RFC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1DE3D" w14:textId="77777777" w:rsidR="00EB522B" w:rsidRPr="009F33AD" w:rsidRDefault="00EB522B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53E8E29F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1FDBF" w14:textId="34EC7144" w:rsidR="00F8214D" w:rsidRPr="009F33AD" w:rsidRDefault="009E27B2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CURP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1EE89" w14:textId="0EDEE4F3" w:rsidR="00F8214D" w:rsidRPr="009F33AD" w:rsidRDefault="00F8214D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4C915F74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D8CCE" w14:textId="705185E9" w:rsidR="00F8214D" w:rsidRPr="009F33AD" w:rsidRDefault="009E27B2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Comprobante de domicilio</w:t>
            </w:r>
            <w:r w:rsidR="002C3AA2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, </w:t>
            </w:r>
            <w:r w:rsidR="002C3AA2"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>(No mayor a 2 meses)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6D049" w14:textId="16CA51B7" w:rsidR="00F8214D" w:rsidRPr="009F33AD" w:rsidRDefault="00F8214D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D57F42" w:rsidRPr="009F33AD" w14:paraId="0DB52D31" w14:textId="77777777" w:rsidTr="00F66060">
        <w:trPr>
          <w:trHeight w:val="104"/>
        </w:trPr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C5BDD" w14:textId="028B20BA" w:rsidR="00F8214D" w:rsidRPr="009F33AD" w:rsidRDefault="009E27B2" w:rsidP="002C3AA2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Acuse fiel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28BAC" w14:textId="0644DA03" w:rsidR="00F8214D" w:rsidRPr="009F33AD" w:rsidRDefault="00F8214D" w:rsidP="00206BB6">
            <w:pPr>
              <w:jc w:val="center"/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</w:tbl>
    <w:p w14:paraId="637AE48A" w14:textId="77777777" w:rsidR="00206BB6" w:rsidRPr="009F33AD" w:rsidRDefault="00206BB6" w:rsidP="00206BB6">
      <w:pPr>
        <w:tabs>
          <w:tab w:val="num" w:pos="360"/>
          <w:tab w:val="left" w:pos="4102"/>
        </w:tabs>
        <w:jc w:val="center"/>
        <w:rPr>
          <w:rFonts w:ascii="Avenir Medium" w:hAnsi="Avenir Medium" w:cstheme="minorHAnsi"/>
          <w:b/>
          <w:color w:val="0F243E" w:themeColor="text2" w:themeShade="80"/>
          <w:sz w:val="18"/>
          <w:szCs w:val="18"/>
        </w:rPr>
      </w:pPr>
    </w:p>
    <w:tbl>
      <w:tblPr>
        <w:tblW w:w="992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0"/>
        <w:gridCol w:w="1843"/>
      </w:tblGrid>
      <w:tr w:rsidR="008D3574" w:rsidRPr="009F33AD" w14:paraId="6998BA14" w14:textId="77777777" w:rsidTr="00F66060">
        <w:trPr>
          <w:trHeight w:val="312"/>
        </w:trPr>
        <w:tc>
          <w:tcPr>
            <w:tcW w:w="8080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9E7FDC" w14:textId="77777777" w:rsidR="00206BB6" w:rsidRPr="009F33AD" w:rsidRDefault="00206BB6" w:rsidP="00206BB6">
            <w:pPr>
              <w:jc w:val="center"/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color w:val="0F243E" w:themeColor="text2" w:themeShade="80"/>
                <w:sz w:val="18"/>
                <w:szCs w:val="18"/>
              </w:rPr>
              <w:t xml:space="preserve">                          ANEXOS INFORMATIVOS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C132E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</w:pPr>
          </w:p>
        </w:tc>
      </w:tr>
      <w:tr w:rsidR="008D3574" w:rsidRPr="009F33AD" w14:paraId="3E6376EA" w14:textId="77777777" w:rsidTr="00F66060">
        <w:trPr>
          <w:trHeight w:val="181"/>
        </w:trPr>
        <w:tc>
          <w:tcPr>
            <w:tcW w:w="8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278076" w14:textId="77777777" w:rsidR="00206BB6" w:rsidRPr="009F33AD" w:rsidRDefault="00206BB6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Solicitud P.FISICA/P.MORAL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77F79F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8D3574" w:rsidRPr="009F33AD" w14:paraId="1CB46D57" w14:textId="77777777" w:rsidTr="00F66060">
        <w:trPr>
          <w:trHeight w:val="270"/>
        </w:trPr>
        <w:tc>
          <w:tcPr>
            <w:tcW w:w="8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D5B4EB" w14:textId="77777777" w:rsidR="00206BB6" w:rsidRPr="009F33AD" w:rsidRDefault="00206BB6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Autorización de Reporte de Buró de Crédito 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A60E8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8D3574" w:rsidRPr="009F33AD" w14:paraId="6D02BCC9" w14:textId="77777777" w:rsidTr="00F66060">
        <w:trPr>
          <w:trHeight w:val="129"/>
        </w:trPr>
        <w:tc>
          <w:tcPr>
            <w:tcW w:w="8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359E7" w14:textId="77777777" w:rsidR="00206BB6" w:rsidRPr="009F33AD" w:rsidRDefault="00206BB6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Croquis 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2CCEB4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8D3574" w:rsidRPr="009F33AD" w14:paraId="27E2468C" w14:textId="77777777" w:rsidTr="00F66060">
        <w:trPr>
          <w:trHeight w:val="129"/>
        </w:trPr>
        <w:tc>
          <w:tcPr>
            <w:tcW w:w="8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114C5B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Declaratoria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AAF0BD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  <w:tr w:rsidR="008D3574" w:rsidRPr="009F33AD" w14:paraId="6D053EB0" w14:textId="77777777" w:rsidTr="00F66060">
        <w:trPr>
          <w:trHeight w:val="129"/>
        </w:trPr>
        <w:tc>
          <w:tcPr>
            <w:tcW w:w="80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B93211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Aviso de privacidad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C27B6A" w14:textId="77777777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</w:p>
        </w:tc>
      </w:tr>
    </w:tbl>
    <w:p w14:paraId="3BF139B8" w14:textId="77777777" w:rsidR="00206BB6" w:rsidRPr="009F33AD" w:rsidRDefault="00206BB6" w:rsidP="00206BB6">
      <w:pPr>
        <w:tabs>
          <w:tab w:val="num" w:pos="360"/>
          <w:tab w:val="left" w:pos="4102"/>
        </w:tabs>
        <w:jc w:val="center"/>
        <w:rPr>
          <w:rFonts w:ascii="Avenir Medium" w:hAnsi="Avenir Medium" w:cs="Calibri"/>
          <w:b/>
          <w:color w:val="0F243E" w:themeColor="text2" w:themeShade="80"/>
          <w:sz w:val="18"/>
          <w:szCs w:val="18"/>
        </w:rPr>
      </w:pPr>
    </w:p>
    <w:tbl>
      <w:tblPr>
        <w:tblW w:w="997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6"/>
        <w:gridCol w:w="1853"/>
      </w:tblGrid>
      <w:tr w:rsidR="00206BB6" w:rsidRPr="009F33AD" w14:paraId="3B1E7817" w14:textId="77777777" w:rsidTr="000A60B4">
        <w:trPr>
          <w:trHeight w:val="271"/>
        </w:trPr>
        <w:tc>
          <w:tcPr>
            <w:tcW w:w="8126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40232F" w14:textId="68B29060" w:rsidR="00206BB6" w:rsidRPr="009F33AD" w:rsidRDefault="00206BB6" w:rsidP="00721FDC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 xml:space="preserve">                 </w:t>
            </w:r>
            <w:r w:rsidR="00721FDC">
              <w:rPr>
                <w:rFonts w:ascii="Avenir Medium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  <w:t>DOCUMENTOS DE ANÁLISIS</w:t>
            </w:r>
          </w:p>
        </w:tc>
        <w:tc>
          <w:tcPr>
            <w:tcW w:w="1853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285A9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F243E" w:themeColor="text2" w:themeShade="80"/>
                <w:sz w:val="18"/>
                <w:szCs w:val="18"/>
              </w:rPr>
            </w:pPr>
          </w:p>
        </w:tc>
      </w:tr>
      <w:tr w:rsidR="00206BB6" w:rsidRPr="009F33AD" w14:paraId="1D66E226" w14:textId="77777777" w:rsidTr="000A60B4">
        <w:trPr>
          <w:trHeight w:val="243"/>
        </w:trPr>
        <w:tc>
          <w:tcPr>
            <w:tcW w:w="812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F1E013" w14:textId="5657F9AD" w:rsidR="00206BB6" w:rsidRPr="009F33AD" w:rsidRDefault="00721FDC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Declaraciones anuales de impuestos de los 3 últimos años.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2E0AF3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206BB6" w:rsidRPr="009F33AD" w14:paraId="30E48F71" w14:textId="77777777" w:rsidTr="000A60B4">
        <w:trPr>
          <w:trHeight w:val="262"/>
        </w:trPr>
        <w:tc>
          <w:tcPr>
            <w:tcW w:w="8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FE856E" w14:textId="22669029" w:rsidR="00206BB6" w:rsidRPr="009F33AD" w:rsidRDefault="00206BB6" w:rsidP="00206BB6">
            <w:pP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Estad</w:t>
            </w:r>
            <w:r w:rsidR="00721FDC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os financieros al cierre del último año y del año actual no mayor a 2 meses. Incluir balanza de comprobación y pago mensual de impuestos.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517439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206BB6" w:rsidRPr="009F33AD" w14:paraId="202218FE" w14:textId="77777777" w:rsidTr="000A60B4">
        <w:trPr>
          <w:trHeight w:val="125"/>
        </w:trPr>
        <w:tc>
          <w:tcPr>
            <w:tcW w:w="8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5FA8A2" w14:textId="5F4C475B" w:rsidR="00206BB6" w:rsidRPr="009F33AD" w:rsidRDefault="00721FDC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Analíticas de Activo y Pasivo, se requerirán con posteridad en caso de ser necesario.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D52CBD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206BB6" w:rsidRPr="009F33AD" w14:paraId="5D472C20" w14:textId="77777777" w:rsidTr="000A60B4">
        <w:trPr>
          <w:trHeight w:val="143"/>
        </w:trPr>
        <w:tc>
          <w:tcPr>
            <w:tcW w:w="8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2582F1" w14:textId="005C7F05" w:rsidR="00206BB6" w:rsidRPr="009F33AD" w:rsidRDefault="00721FDC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Referencias Comerciales con clientes y proveedores.</w:t>
            </w:r>
            <w:r w:rsidR="00206BB6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1D3A01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206BB6" w:rsidRPr="009F33AD" w14:paraId="14C99CC7" w14:textId="77777777" w:rsidTr="000A60B4">
        <w:trPr>
          <w:trHeight w:val="162"/>
        </w:trPr>
        <w:tc>
          <w:tcPr>
            <w:tcW w:w="8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74B9D2" w14:textId="41BC30C3" w:rsidR="00206BB6" w:rsidRPr="009F33AD" w:rsidRDefault="00721FDC" w:rsidP="00206BB6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Presentación Empresarial de la persona Moral solicitante.</w:t>
            </w:r>
            <w:r w:rsidR="00206BB6" w:rsidRPr="009F33AD"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0959DF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  <w:tr w:rsidR="00206BB6" w:rsidRPr="009F33AD" w14:paraId="459DC4C4" w14:textId="77777777" w:rsidTr="000A60B4">
        <w:trPr>
          <w:trHeight w:val="171"/>
        </w:trPr>
        <w:tc>
          <w:tcPr>
            <w:tcW w:w="8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902CD4" w14:textId="1C5725F5" w:rsidR="00206BB6" w:rsidRPr="009F33AD" w:rsidRDefault="00721FDC" w:rsidP="00721FDC">
            <w:pPr>
              <w:rPr>
                <w:rFonts w:ascii="Avenir Medium" w:eastAsiaTheme="minorHAnsi" w:hAnsi="Avenir Medium" w:cstheme="minorHAnsi"/>
                <w:color w:val="0F243E" w:themeColor="text2" w:themeShade="80"/>
                <w:sz w:val="18"/>
                <w:szCs w:val="18"/>
              </w:rPr>
            </w:pPr>
            <w:r>
              <w:rPr>
                <w:rFonts w:ascii="Avenir Medium" w:hAnsi="Avenir Medium" w:cstheme="minorHAnsi"/>
                <w:color w:val="0F243E" w:themeColor="text2" w:themeShade="80"/>
                <w:sz w:val="18"/>
                <w:szCs w:val="18"/>
              </w:rPr>
              <w:t>3 Últimos comprobantes de ingresos del solicitante Persona física, aval y propietario real si aplica.</w:t>
            </w:r>
          </w:p>
        </w:tc>
        <w:tc>
          <w:tcPr>
            <w:tcW w:w="185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146CC6" w14:textId="77777777" w:rsidR="00206BB6" w:rsidRPr="009F33AD" w:rsidRDefault="00206BB6" w:rsidP="00206BB6">
            <w:pPr>
              <w:jc w:val="center"/>
              <w:rPr>
                <w:rFonts w:ascii="Avenir Medium" w:eastAsiaTheme="minorHAnsi" w:hAnsi="Avenir Medium" w:cs="Arial"/>
                <w:color w:val="0F243E" w:themeColor="text2" w:themeShade="80"/>
                <w:sz w:val="18"/>
                <w:szCs w:val="18"/>
              </w:rPr>
            </w:pPr>
            <w:r w:rsidRPr="009F33AD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</w:rPr>
              <w:t> </w:t>
            </w:r>
          </w:p>
        </w:tc>
      </w:tr>
    </w:tbl>
    <w:p w14:paraId="457CE082" w14:textId="416D7457" w:rsidR="00721FDC" w:rsidRPr="001F61AD" w:rsidRDefault="00721FDC" w:rsidP="003D5B8B">
      <w:pPr>
        <w:tabs>
          <w:tab w:val="left" w:pos="1155"/>
        </w:tabs>
        <w:rPr>
          <w:rFonts w:ascii="Arial" w:hAnsi="Arial" w:cs="Arial"/>
        </w:rPr>
      </w:pPr>
    </w:p>
    <w:sectPr w:rsidR="00721FDC" w:rsidRPr="001F61AD" w:rsidSect="004D51C0">
      <w:headerReference w:type="default" r:id="rId9"/>
      <w:footerReference w:type="default" r:id="rId10"/>
      <w:pgSz w:w="12240" w:h="15840"/>
      <w:pgMar w:top="57" w:right="1701" w:bottom="992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4405B" w14:textId="77777777" w:rsidR="00342B52" w:rsidRDefault="00342B52" w:rsidP="00433066">
      <w:r>
        <w:separator/>
      </w:r>
    </w:p>
  </w:endnote>
  <w:endnote w:type="continuationSeparator" w:id="0">
    <w:p w14:paraId="0FAF1FFB" w14:textId="77777777" w:rsidR="00342B52" w:rsidRDefault="00342B52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6227F" w14:textId="77777777" w:rsidR="00342B52" w:rsidRDefault="00342B52" w:rsidP="009F33AD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59405D">
      <w:rPr>
        <w:rFonts w:ascii="Avenir Medium" w:hAnsi="Avenir Medium" w:cstheme="minorHAnsi"/>
        <w:b/>
        <w:sz w:val="18"/>
        <w:szCs w:val="18"/>
      </w:rPr>
      <w:t xml:space="preserve">Bosque De Radiatas 32-205, Col. Bosques De Las Lomas, C.P. 05120, CDMX, </w:t>
    </w:r>
  </w:p>
  <w:p w14:paraId="4FB2E827" w14:textId="5A17A2FC" w:rsidR="00342B52" w:rsidRPr="0059405D" w:rsidRDefault="00342B52" w:rsidP="0059405D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59405D">
      <w:rPr>
        <w:rFonts w:ascii="Avenir Medium" w:hAnsi="Avenir Medium" w:cstheme="minorHAnsi"/>
        <w:b/>
        <w:sz w:val="18"/>
        <w:szCs w:val="18"/>
      </w:rPr>
      <w:t>Tel. (55) 2167 - 1422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45D56" w14:textId="77777777" w:rsidR="00342B52" w:rsidRDefault="00342B52" w:rsidP="00433066">
      <w:r>
        <w:separator/>
      </w:r>
    </w:p>
  </w:footnote>
  <w:footnote w:type="continuationSeparator" w:id="0">
    <w:p w14:paraId="24607AC5" w14:textId="77777777" w:rsidR="00342B52" w:rsidRDefault="00342B52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CE731" w14:textId="04D6125F" w:rsidR="00342B52" w:rsidRDefault="00342B52" w:rsidP="00A7106A">
    <w:pPr>
      <w:pStyle w:val="Encabezado"/>
      <w:jc w:val="right"/>
      <w:rPr>
        <w:rFonts w:asciiTheme="majorHAnsi" w:hAnsiTheme="majorHAnsi" w:cstheme="minorHAnsi"/>
        <w:b/>
        <w:sz w:val="20"/>
        <w:szCs w:val="18"/>
      </w:rPr>
    </w:pPr>
  </w:p>
  <w:p w14:paraId="53FE44A7" w14:textId="4B90A369" w:rsidR="00342B52" w:rsidRDefault="00342B52" w:rsidP="00715750">
    <w:pPr>
      <w:pStyle w:val="Sinespaciado"/>
      <w:tabs>
        <w:tab w:val="left" w:pos="340"/>
      </w:tabs>
      <w:spacing w:line="360" w:lineRule="auto"/>
      <w:jc w:val="both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noProof/>
        <w:sz w:val="20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 wp14:anchorId="06D9E065" wp14:editId="6F822FB9">
          <wp:simplePos x="0" y="0"/>
          <wp:positionH relativeFrom="margin">
            <wp:posOffset>-1028700</wp:posOffset>
          </wp:positionH>
          <wp:positionV relativeFrom="margin">
            <wp:posOffset>-1068070</wp:posOffset>
          </wp:positionV>
          <wp:extent cx="2329180" cy="1442720"/>
          <wp:effectExtent l="0" t="0" r="0" b="0"/>
          <wp:wrapSquare wrapText="bothSides"/>
          <wp:docPr id="4" name="Imagen 2" descr="Macintosh HD:Users:LeasingDPC:Desktop:ESCRITORIO TODO:logos dpc:Logo_DPCleasing(curva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easingDPC:Desktop:ESCRITORIO TODO:logos dpc:Logo_DPCleasing(curvas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823"/>
                  <a:stretch/>
                </pic:blipFill>
                <pic:spPr bwMode="auto">
                  <a:xfrm>
                    <a:off x="0" y="0"/>
                    <a:ext cx="2329180" cy="1442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inorHAnsi"/>
        <w:b/>
        <w:sz w:val="20"/>
        <w:szCs w:val="18"/>
      </w:rPr>
      <w:tab/>
    </w:r>
  </w:p>
  <w:p w14:paraId="5C9C8C43" w14:textId="3483A0D6" w:rsidR="00342B52" w:rsidRDefault="00342B52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7CBDDF1F" w14:textId="7982A6D0" w:rsidR="00342B52" w:rsidRDefault="00342B52" w:rsidP="00BF1A4A">
    <w:pPr>
      <w:pStyle w:val="Sinespaciado"/>
      <w:spacing w:line="360" w:lineRule="auto"/>
      <w:rPr>
        <w:rFonts w:asciiTheme="majorHAnsi" w:hAnsiTheme="majorHAnsi" w:cstheme="minorHAnsi"/>
        <w:b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17F"/>
    <w:multiLevelType w:val="hybridMultilevel"/>
    <w:tmpl w:val="9B06C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E74B5"/>
    <w:multiLevelType w:val="hybridMultilevel"/>
    <w:tmpl w:val="20A4793E"/>
    <w:lvl w:ilvl="0" w:tplc="E3782558">
      <w:start w:val="1"/>
      <w:numFmt w:val="decimal"/>
      <w:lvlText w:val="%1"/>
      <w:lvlJc w:val="left"/>
      <w:pPr>
        <w:ind w:left="700" w:hanging="64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12EDB"/>
    <w:rsid w:val="000251AA"/>
    <w:rsid w:val="00052104"/>
    <w:rsid w:val="000524DF"/>
    <w:rsid w:val="00060A92"/>
    <w:rsid w:val="000966D1"/>
    <w:rsid w:val="00096D76"/>
    <w:rsid w:val="000A4FB5"/>
    <w:rsid w:val="000A60B4"/>
    <w:rsid w:val="000C4E84"/>
    <w:rsid w:val="000C781C"/>
    <w:rsid w:val="000F2A5A"/>
    <w:rsid w:val="001863E1"/>
    <w:rsid w:val="00187480"/>
    <w:rsid w:val="001C5293"/>
    <w:rsid w:val="001D2847"/>
    <w:rsid w:val="001F61AD"/>
    <w:rsid w:val="00206BB6"/>
    <w:rsid w:val="00210982"/>
    <w:rsid w:val="00217D94"/>
    <w:rsid w:val="002471E3"/>
    <w:rsid w:val="002A129D"/>
    <w:rsid w:val="002B75F5"/>
    <w:rsid w:val="002C3AA2"/>
    <w:rsid w:val="002D588C"/>
    <w:rsid w:val="00317DA5"/>
    <w:rsid w:val="00332A72"/>
    <w:rsid w:val="00336670"/>
    <w:rsid w:val="00342B52"/>
    <w:rsid w:val="003B65EC"/>
    <w:rsid w:val="003B7B19"/>
    <w:rsid w:val="003D5B8B"/>
    <w:rsid w:val="003E1EB9"/>
    <w:rsid w:val="003E326D"/>
    <w:rsid w:val="00433066"/>
    <w:rsid w:val="00483730"/>
    <w:rsid w:val="00484ED3"/>
    <w:rsid w:val="004A5725"/>
    <w:rsid w:val="004D1976"/>
    <w:rsid w:val="004D51C0"/>
    <w:rsid w:val="004F48D1"/>
    <w:rsid w:val="00505211"/>
    <w:rsid w:val="005108EF"/>
    <w:rsid w:val="005263C7"/>
    <w:rsid w:val="005530A4"/>
    <w:rsid w:val="0056181D"/>
    <w:rsid w:val="00573395"/>
    <w:rsid w:val="00587658"/>
    <w:rsid w:val="0059405D"/>
    <w:rsid w:val="005B51D5"/>
    <w:rsid w:val="005C5A03"/>
    <w:rsid w:val="005E4189"/>
    <w:rsid w:val="00616CB3"/>
    <w:rsid w:val="006436DB"/>
    <w:rsid w:val="006738B2"/>
    <w:rsid w:val="00691503"/>
    <w:rsid w:val="006A38AF"/>
    <w:rsid w:val="006A6F2D"/>
    <w:rsid w:val="006C0C1F"/>
    <w:rsid w:val="006F27D0"/>
    <w:rsid w:val="006F4A30"/>
    <w:rsid w:val="00706BBF"/>
    <w:rsid w:val="00715750"/>
    <w:rsid w:val="00721FDC"/>
    <w:rsid w:val="0074486A"/>
    <w:rsid w:val="007573D3"/>
    <w:rsid w:val="00776FED"/>
    <w:rsid w:val="007B4DEE"/>
    <w:rsid w:val="007E3811"/>
    <w:rsid w:val="008439A8"/>
    <w:rsid w:val="008D00E8"/>
    <w:rsid w:val="008D3574"/>
    <w:rsid w:val="00913608"/>
    <w:rsid w:val="009E27B2"/>
    <w:rsid w:val="009E56EC"/>
    <w:rsid w:val="009F33AD"/>
    <w:rsid w:val="009F3561"/>
    <w:rsid w:val="00A4681E"/>
    <w:rsid w:val="00A7106A"/>
    <w:rsid w:val="00A74EED"/>
    <w:rsid w:val="00B22C05"/>
    <w:rsid w:val="00B26323"/>
    <w:rsid w:val="00B2741D"/>
    <w:rsid w:val="00B667E3"/>
    <w:rsid w:val="00BC6A16"/>
    <w:rsid w:val="00BE7C5E"/>
    <w:rsid w:val="00BF1A4A"/>
    <w:rsid w:val="00C55C11"/>
    <w:rsid w:val="00C71383"/>
    <w:rsid w:val="00C77D2D"/>
    <w:rsid w:val="00CC0975"/>
    <w:rsid w:val="00CD65E3"/>
    <w:rsid w:val="00CF73BE"/>
    <w:rsid w:val="00D223A1"/>
    <w:rsid w:val="00D23596"/>
    <w:rsid w:val="00D57F42"/>
    <w:rsid w:val="00D72666"/>
    <w:rsid w:val="00DA5061"/>
    <w:rsid w:val="00DC72F6"/>
    <w:rsid w:val="00DE47C9"/>
    <w:rsid w:val="00E4203C"/>
    <w:rsid w:val="00E7532F"/>
    <w:rsid w:val="00EB522B"/>
    <w:rsid w:val="00EF4851"/>
    <w:rsid w:val="00EF4BB6"/>
    <w:rsid w:val="00F008EB"/>
    <w:rsid w:val="00F32707"/>
    <w:rsid w:val="00F66060"/>
    <w:rsid w:val="00F8214D"/>
    <w:rsid w:val="00F9737F"/>
    <w:rsid w:val="00FB2F29"/>
    <w:rsid w:val="00FD5D28"/>
    <w:rsid w:val="00FE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642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931E60-AF52-F342-98FE-94F9083C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288</Words>
  <Characters>1586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27</cp:revision>
  <cp:lastPrinted>2019-12-04T00:11:00Z</cp:lastPrinted>
  <dcterms:created xsi:type="dcterms:W3CDTF">2019-05-28T17:01:00Z</dcterms:created>
  <dcterms:modified xsi:type="dcterms:W3CDTF">2020-09-29T20:29:00Z</dcterms:modified>
</cp:coreProperties>
</file>